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60EC" w14:textId="3D5CED13" w:rsidR="00E024D2" w:rsidRDefault="00482699">
      <w:pPr>
        <w:adjustRightInd w:val="0"/>
        <w:snapToGrid w:val="0"/>
        <w:ind w:firstLineChars="300" w:firstLine="720"/>
        <w:rPr>
          <w:sz w:val="24"/>
        </w:rPr>
      </w:pPr>
      <w:r w:rsidRPr="00482699">
        <w:rPr>
          <w:rFonts w:hint="eastAsia"/>
          <w:sz w:val="24"/>
        </w:rPr>
        <w:t>金山町はぴ福なび登録</w:t>
      </w:r>
      <w:r w:rsidR="00712256">
        <w:rPr>
          <w:rFonts w:hint="eastAsia"/>
          <w:sz w:val="24"/>
        </w:rPr>
        <w:t>促進事業補助金交付</w:t>
      </w:r>
      <w:r w:rsidRPr="00482699">
        <w:rPr>
          <w:rFonts w:hint="eastAsia"/>
          <w:sz w:val="24"/>
        </w:rPr>
        <w:t>要綱</w:t>
      </w:r>
    </w:p>
    <w:p w14:paraId="0253E404" w14:textId="77777777" w:rsidR="00E024D2" w:rsidRDefault="00E024D2">
      <w:pPr>
        <w:adjustRightInd w:val="0"/>
        <w:snapToGrid w:val="0"/>
        <w:rPr>
          <w:sz w:val="24"/>
        </w:rPr>
      </w:pPr>
    </w:p>
    <w:p w14:paraId="675F3113" w14:textId="77777777" w:rsidR="00E024D2" w:rsidRDefault="00371232">
      <w:pPr>
        <w:adjustRightInd w:val="0"/>
        <w:snapToGrid w:val="0"/>
        <w:rPr>
          <w:sz w:val="24"/>
        </w:rPr>
      </w:pPr>
      <w:r>
        <w:rPr>
          <w:rFonts w:hint="eastAsia"/>
          <w:sz w:val="24"/>
        </w:rPr>
        <w:t xml:space="preserve">　</w:t>
      </w:r>
      <w:r>
        <w:rPr>
          <w:sz w:val="24"/>
        </w:rPr>
        <w:t>（</w:t>
      </w:r>
      <w:r>
        <w:rPr>
          <w:rFonts w:hint="eastAsia"/>
          <w:sz w:val="24"/>
        </w:rPr>
        <w:t>趣旨</w:t>
      </w:r>
      <w:r>
        <w:rPr>
          <w:sz w:val="24"/>
        </w:rPr>
        <w:t>）</w:t>
      </w:r>
    </w:p>
    <w:p w14:paraId="49EA9044" w14:textId="7DFD0704" w:rsidR="00E024D2" w:rsidRDefault="00371232" w:rsidP="00827611">
      <w:pPr>
        <w:adjustRightInd w:val="0"/>
        <w:snapToGrid w:val="0"/>
        <w:ind w:left="240" w:hangingChars="100" w:hanging="240"/>
        <w:rPr>
          <w:sz w:val="24"/>
        </w:rPr>
      </w:pPr>
      <w:r>
        <w:rPr>
          <w:rFonts w:hint="eastAsia"/>
          <w:sz w:val="24"/>
        </w:rPr>
        <w:t>第</w:t>
      </w:r>
      <w:r>
        <w:rPr>
          <w:sz w:val="24"/>
        </w:rPr>
        <w:t xml:space="preserve">１条　</w:t>
      </w:r>
      <w:r>
        <w:rPr>
          <w:rFonts w:hint="eastAsia"/>
          <w:sz w:val="24"/>
        </w:rPr>
        <w:t>この要綱は、</w:t>
      </w:r>
      <w:r w:rsidR="00827611">
        <w:rPr>
          <w:rFonts w:hint="eastAsia"/>
          <w:sz w:val="24"/>
        </w:rPr>
        <w:t>本</w:t>
      </w:r>
      <w:r>
        <w:rPr>
          <w:rFonts w:hint="eastAsia"/>
          <w:sz w:val="24"/>
        </w:rPr>
        <w:t>町在住</w:t>
      </w:r>
      <w:r w:rsidR="00827611">
        <w:rPr>
          <w:rFonts w:hint="eastAsia"/>
          <w:sz w:val="24"/>
        </w:rPr>
        <w:t>の結婚を希望する</w:t>
      </w:r>
      <w:r w:rsidR="00482699">
        <w:rPr>
          <w:rFonts w:hint="eastAsia"/>
          <w:sz w:val="24"/>
        </w:rPr>
        <w:t>独身者が</w:t>
      </w:r>
      <w:r w:rsidR="00827611" w:rsidRPr="00482699">
        <w:rPr>
          <w:rFonts w:hint="eastAsia"/>
          <w:sz w:val="24"/>
        </w:rPr>
        <w:t>公益財団法人福島県青少年育成・男女共生</w:t>
      </w:r>
      <w:r w:rsidR="00827611" w:rsidRPr="00827611">
        <w:rPr>
          <w:rFonts w:hint="eastAsia"/>
          <w:sz w:val="24"/>
        </w:rPr>
        <w:t>推進機構が運営するふくしま結婚・子</w:t>
      </w:r>
      <w:r w:rsidR="00827611" w:rsidRPr="00482699">
        <w:rPr>
          <w:rFonts w:hint="eastAsia"/>
          <w:sz w:val="24"/>
        </w:rPr>
        <w:t>育て応援センターの結婚マッチングシステム「はぴ福なび」（以下「はぴ福なび」という。）に入会するための登録料</w:t>
      </w:r>
      <w:r w:rsidR="00482699" w:rsidRPr="00482699">
        <w:rPr>
          <w:rFonts w:hint="eastAsia"/>
          <w:sz w:val="24"/>
        </w:rPr>
        <w:t>を補助することにより、独身者の出会いを支援し、未婚化・晩婚化の解消により本町における少子化対策の推進を図ることを目的として、金山町補助金等の交付等に関する規則（昭和４３年金山町規則第１１号）に定めるもののほか必要な事項を定める</w:t>
      </w:r>
      <w:r>
        <w:rPr>
          <w:rFonts w:hint="eastAsia"/>
          <w:sz w:val="24"/>
        </w:rPr>
        <w:t>。</w:t>
      </w:r>
    </w:p>
    <w:p w14:paraId="46AD5825" w14:textId="37768AA0" w:rsidR="00E024D2" w:rsidRDefault="00371232">
      <w:pPr>
        <w:adjustRightInd w:val="0"/>
        <w:snapToGrid w:val="0"/>
        <w:ind w:firstLineChars="100" w:firstLine="240"/>
        <w:rPr>
          <w:sz w:val="24"/>
        </w:rPr>
      </w:pPr>
      <w:r>
        <w:rPr>
          <w:rFonts w:hint="eastAsia"/>
          <w:sz w:val="24"/>
        </w:rPr>
        <w:t>（</w:t>
      </w:r>
      <w:r w:rsidR="00482699">
        <w:rPr>
          <w:rFonts w:hint="eastAsia"/>
          <w:sz w:val="24"/>
        </w:rPr>
        <w:t>補助</w:t>
      </w:r>
      <w:r w:rsidR="00827611" w:rsidRPr="00827611">
        <w:rPr>
          <w:rFonts w:hint="eastAsia"/>
          <w:sz w:val="24"/>
        </w:rPr>
        <w:t>対象者</w:t>
      </w:r>
      <w:r>
        <w:rPr>
          <w:rFonts w:hint="eastAsia"/>
          <w:sz w:val="24"/>
        </w:rPr>
        <w:t>）</w:t>
      </w:r>
    </w:p>
    <w:p w14:paraId="66BEBEDA" w14:textId="3F79914F" w:rsidR="00827611" w:rsidRPr="00827611" w:rsidRDefault="00371232" w:rsidP="00827611">
      <w:pPr>
        <w:adjustRightInd w:val="0"/>
        <w:snapToGrid w:val="0"/>
        <w:ind w:left="240" w:hangingChars="100" w:hanging="240"/>
        <w:rPr>
          <w:sz w:val="24"/>
        </w:rPr>
      </w:pPr>
      <w:r>
        <w:rPr>
          <w:rFonts w:hint="eastAsia"/>
          <w:sz w:val="24"/>
        </w:rPr>
        <w:t>第２</w:t>
      </w:r>
      <w:r>
        <w:rPr>
          <w:sz w:val="24"/>
        </w:rPr>
        <w:t xml:space="preserve">条　</w:t>
      </w:r>
      <w:r w:rsidR="00482699">
        <w:rPr>
          <w:rFonts w:hint="eastAsia"/>
          <w:sz w:val="24"/>
        </w:rPr>
        <w:t>補助</w:t>
      </w:r>
      <w:r w:rsidR="00827611" w:rsidRPr="00827611">
        <w:rPr>
          <w:rFonts w:hint="eastAsia"/>
          <w:sz w:val="24"/>
        </w:rPr>
        <w:t>の対象となる者（以下「対象者」という。）は、次の</w:t>
      </w:r>
      <w:r w:rsidR="00B5189A">
        <w:rPr>
          <w:rFonts w:hint="eastAsia"/>
          <w:sz w:val="24"/>
        </w:rPr>
        <w:t>各号の</w:t>
      </w:r>
      <w:r w:rsidR="00827611" w:rsidRPr="00827611">
        <w:rPr>
          <w:rFonts w:hint="eastAsia"/>
          <w:sz w:val="24"/>
        </w:rPr>
        <w:t>いずれにも該当する者とする。</w:t>
      </w:r>
    </w:p>
    <w:p w14:paraId="3EACA4BC" w14:textId="7FFADB67" w:rsidR="00827611" w:rsidRPr="00CB34F2" w:rsidRDefault="00827611" w:rsidP="0082130D">
      <w:pPr>
        <w:adjustRightInd w:val="0"/>
        <w:snapToGrid w:val="0"/>
        <w:ind w:leftChars="13" w:left="735" w:hangingChars="295" w:hanging="708"/>
        <w:rPr>
          <w:sz w:val="24"/>
        </w:rPr>
      </w:pPr>
      <w:r w:rsidRPr="00CB34F2">
        <w:rPr>
          <w:rFonts w:hint="eastAsia"/>
          <w:sz w:val="24"/>
        </w:rPr>
        <w:t>（１）</w:t>
      </w:r>
      <w:r w:rsidR="00CB34F2" w:rsidRPr="00CB34F2">
        <w:rPr>
          <w:rFonts w:hint="eastAsia"/>
          <w:sz w:val="24"/>
        </w:rPr>
        <w:t xml:space="preserve">　</w:t>
      </w:r>
      <w:r w:rsidRPr="00CB34F2">
        <w:rPr>
          <w:sz w:val="24"/>
        </w:rPr>
        <w:t>申請日時点において本</w:t>
      </w:r>
      <w:r w:rsidRPr="00CB34F2">
        <w:rPr>
          <w:rFonts w:hint="eastAsia"/>
          <w:sz w:val="24"/>
        </w:rPr>
        <w:t>町</w:t>
      </w:r>
      <w:r w:rsidRPr="00CB34F2">
        <w:rPr>
          <w:sz w:val="24"/>
        </w:rPr>
        <w:t>に住所を有する者</w:t>
      </w:r>
    </w:p>
    <w:p w14:paraId="00389D96" w14:textId="5863EFD7" w:rsidR="00827611" w:rsidRPr="00CB34F2" w:rsidRDefault="00827611" w:rsidP="0082130D">
      <w:pPr>
        <w:adjustRightInd w:val="0"/>
        <w:snapToGrid w:val="0"/>
        <w:ind w:leftChars="13" w:left="735" w:hangingChars="295" w:hanging="708"/>
        <w:rPr>
          <w:sz w:val="24"/>
        </w:rPr>
      </w:pPr>
      <w:r w:rsidRPr="00CB34F2">
        <w:rPr>
          <w:rFonts w:hint="eastAsia"/>
          <w:sz w:val="24"/>
        </w:rPr>
        <w:t>（２）</w:t>
      </w:r>
      <w:r w:rsidR="0082130D" w:rsidRPr="00CB34F2">
        <w:rPr>
          <w:rFonts w:hint="eastAsia"/>
          <w:sz w:val="24"/>
        </w:rPr>
        <w:t xml:space="preserve">　</w:t>
      </w:r>
      <w:r w:rsidRPr="00CB34F2">
        <w:rPr>
          <w:sz w:val="24"/>
        </w:rPr>
        <w:t>申請日時点の年齢が</w:t>
      </w:r>
      <w:r w:rsidRPr="00CB34F2">
        <w:rPr>
          <w:rFonts w:hint="eastAsia"/>
          <w:sz w:val="24"/>
        </w:rPr>
        <w:t>４５</w:t>
      </w:r>
      <w:r w:rsidRPr="00CB34F2">
        <w:rPr>
          <w:sz w:val="24"/>
        </w:rPr>
        <w:t>歳</w:t>
      </w:r>
      <w:r w:rsidRPr="00CB34F2">
        <w:rPr>
          <w:rFonts w:hint="eastAsia"/>
          <w:sz w:val="24"/>
        </w:rPr>
        <w:t>未満</w:t>
      </w:r>
      <w:r w:rsidRPr="00CB34F2">
        <w:rPr>
          <w:sz w:val="24"/>
        </w:rPr>
        <w:t>の独身者</w:t>
      </w:r>
    </w:p>
    <w:p w14:paraId="17023C71" w14:textId="1742330D" w:rsidR="00827611" w:rsidRDefault="00827611" w:rsidP="0082130D">
      <w:pPr>
        <w:adjustRightInd w:val="0"/>
        <w:snapToGrid w:val="0"/>
        <w:ind w:leftChars="13" w:left="735" w:hangingChars="295" w:hanging="708"/>
        <w:rPr>
          <w:sz w:val="24"/>
        </w:rPr>
      </w:pPr>
      <w:r w:rsidRPr="00CB34F2">
        <w:rPr>
          <w:rFonts w:hint="eastAsia"/>
          <w:sz w:val="24"/>
        </w:rPr>
        <w:t>（３）</w:t>
      </w:r>
      <w:r w:rsidR="0082130D" w:rsidRPr="00CB34F2">
        <w:rPr>
          <w:rFonts w:hint="eastAsia"/>
          <w:sz w:val="24"/>
        </w:rPr>
        <w:t xml:space="preserve">　</w:t>
      </w:r>
      <w:r w:rsidRPr="00CB34F2">
        <w:rPr>
          <w:sz w:val="24"/>
        </w:rPr>
        <w:t>申請日時点において</w:t>
      </w:r>
      <w:r w:rsidR="00035C55">
        <w:rPr>
          <w:rFonts w:hint="eastAsia"/>
          <w:sz w:val="24"/>
        </w:rPr>
        <w:t>はぴ福なびを</w:t>
      </w:r>
      <w:r w:rsidRPr="00CB34F2">
        <w:rPr>
          <w:sz w:val="24"/>
        </w:rPr>
        <w:t>退会していない者</w:t>
      </w:r>
    </w:p>
    <w:p w14:paraId="5FFBE85C" w14:textId="5B99C798" w:rsidR="00B5189A" w:rsidRPr="00CB34F2" w:rsidRDefault="00B5189A" w:rsidP="0082130D">
      <w:pPr>
        <w:adjustRightInd w:val="0"/>
        <w:snapToGrid w:val="0"/>
        <w:ind w:leftChars="13" w:left="735" w:hangingChars="295" w:hanging="708"/>
        <w:rPr>
          <w:sz w:val="24"/>
        </w:rPr>
      </w:pPr>
      <w:r>
        <w:rPr>
          <w:rFonts w:hint="eastAsia"/>
          <w:sz w:val="24"/>
        </w:rPr>
        <w:t>（４）　はぴ福なびの入会日又は更新日が令和8年4月1日以降の者</w:t>
      </w:r>
    </w:p>
    <w:p w14:paraId="4BD57053" w14:textId="1C04E54F" w:rsidR="00827611" w:rsidRPr="00CB34F2" w:rsidRDefault="00827611" w:rsidP="0082130D">
      <w:pPr>
        <w:adjustRightInd w:val="0"/>
        <w:snapToGrid w:val="0"/>
        <w:ind w:leftChars="13" w:left="735" w:hangingChars="295" w:hanging="708"/>
        <w:rPr>
          <w:sz w:val="24"/>
        </w:rPr>
      </w:pPr>
      <w:r w:rsidRPr="00CB34F2">
        <w:rPr>
          <w:rFonts w:hint="eastAsia"/>
          <w:sz w:val="24"/>
        </w:rPr>
        <w:t>（</w:t>
      </w:r>
      <w:r w:rsidR="00B5189A">
        <w:rPr>
          <w:rFonts w:hint="eastAsia"/>
          <w:sz w:val="24"/>
        </w:rPr>
        <w:t>５</w:t>
      </w:r>
      <w:r w:rsidRPr="00CB34F2">
        <w:rPr>
          <w:rFonts w:hint="eastAsia"/>
          <w:sz w:val="24"/>
        </w:rPr>
        <w:t>）</w:t>
      </w:r>
      <w:r w:rsidR="0082130D" w:rsidRPr="00CB34F2">
        <w:rPr>
          <w:rFonts w:hint="eastAsia"/>
          <w:sz w:val="24"/>
        </w:rPr>
        <w:t xml:space="preserve">　</w:t>
      </w:r>
      <w:r w:rsidR="00B5189A">
        <w:rPr>
          <w:rFonts w:hint="eastAsia"/>
          <w:sz w:val="24"/>
        </w:rPr>
        <w:t>はぴ福なびに</w:t>
      </w:r>
      <w:r w:rsidRPr="00CB34F2">
        <w:rPr>
          <w:sz w:val="24"/>
        </w:rPr>
        <w:t>登録</w:t>
      </w:r>
      <w:r w:rsidR="00B5189A">
        <w:rPr>
          <w:rFonts w:hint="eastAsia"/>
          <w:sz w:val="24"/>
        </w:rPr>
        <w:t>した</w:t>
      </w:r>
      <w:r w:rsidRPr="00CB34F2">
        <w:rPr>
          <w:sz w:val="24"/>
        </w:rPr>
        <w:t>者本人であること</w:t>
      </w:r>
    </w:p>
    <w:p w14:paraId="3249421C" w14:textId="3A7322F6" w:rsidR="00482699" w:rsidRPr="00CB34F2" w:rsidRDefault="00482699" w:rsidP="0082130D">
      <w:pPr>
        <w:adjustRightInd w:val="0"/>
        <w:snapToGrid w:val="0"/>
        <w:ind w:leftChars="13" w:left="735" w:hangingChars="295" w:hanging="708"/>
        <w:rPr>
          <w:sz w:val="24"/>
        </w:rPr>
      </w:pPr>
      <w:r w:rsidRPr="00CB34F2">
        <w:rPr>
          <w:rFonts w:hint="eastAsia"/>
          <w:sz w:val="24"/>
        </w:rPr>
        <w:t>（</w:t>
      </w:r>
      <w:r w:rsidR="00B5189A">
        <w:rPr>
          <w:rFonts w:hint="eastAsia"/>
          <w:sz w:val="24"/>
        </w:rPr>
        <w:t>６</w:t>
      </w:r>
      <w:r w:rsidRPr="00CB34F2">
        <w:rPr>
          <w:rFonts w:hint="eastAsia"/>
          <w:sz w:val="24"/>
        </w:rPr>
        <w:t>）</w:t>
      </w:r>
      <w:r w:rsidR="0082130D" w:rsidRPr="00CB34F2">
        <w:rPr>
          <w:rFonts w:hint="eastAsia"/>
          <w:sz w:val="24"/>
        </w:rPr>
        <w:t xml:space="preserve">　</w:t>
      </w:r>
      <w:r w:rsidRPr="00CB34F2">
        <w:rPr>
          <w:rFonts w:hint="eastAsia"/>
          <w:sz w:val="24"/>
        </w:rPr>
        <w:t>本町に定住する意思のある者</w:t>
      </w:r>
    </w:p>
    <w:p w14:paraId="657C1C77" w14:textId="7D714A13" w:rsidR="00827611" w:rsidRPr="00CB34F2" w:rsidRDefault="00827611" w:rsidP="0082130D">
      <w:pPr>
        <w:adjustRightInd w:val="0"/>
        <w:snapToGrid w:val="0"/>
        <w:ind w:leftChars="13" w:left="735" w:hangingChars="295" w:hanging="708"/>
        <w:rPr>
          <w:sz w:val="24"/>
        </w:rPr>
      </w:pPr>
      <w:r w:rsidRPr="00CB34F2">
        <w:rPr>
          <w:rFonts w:hint="eastAsia"/>
          <w:sz w:val="24"/>
        </w:rPr>
        <w:t>（</w:t>
      </w:r>
      <w:r w:rsidR="00B5189A">
        <w:rPr>
          <w:rFonts w:hint="eastAsia"/>
          <w:sz w:val="24"/>
        </w:rPr>
        <w:t>７</w:t>
      </w:r>
      <w:r w:rsidRPr="00CB34F2">
        <w:rPr>
          <w:rFonts w:hint="eastAsia"/>
          <w:sz w:val="24"/>
        </w:rPr>
        <w:t>）</w:t>
      </w:r>
      <w:r w:rsidR="0082130D" w:rsidRPr="00CB34F2">
        <w:rPr>
          <w:rFonts w:hint="eastAsia"/>
          <w:sz w:val="24"/>
        </w:rPr>
        <w:t xml:space="preserve">　</w:t>
      </w:r>
      <w:r w:rsidRPr="00CB34F2">
        <w:rPr>
          <w:rFonts w:hint="eastAsia"/>
          <w:sz w:val="24"/>
        </w:rPr>
        <w:t>金山町暴力団排除条例（平成２４</w:t>
      </w:r>
      <w:r w:rsidRPr="00CB34F2">
        <w:rPr>
          <w:sz w:val="24"/>
        </w:rPr>
        <w:t>年金山町条例第</w:t>
      </w:r>
      <w:r w:rsidRPr="00CB34F2">
        <w:rPr>
          <w:rFonts w:hint="eastAsia"/>
          <w:sz w:val="24"/>
        </w:rPr>
        <w:t>１４</w:t>
      </w:r>
      <w:r w:rsidRPr="00CB34F2">
        <w:rPr>
          <w:sz w:val="24"/>
        </w:rPr>
        <w:t>号）第</w:t>
      </w:r>
      <w:r w:rsidRPr="00CB34F2">
        <w:rPr>
          <w:rFonts w:hint="eastAsia"/>
          <w:sz w:val="24"/>
        </w:rPr>
        <w:t>２</w:t>
      </w:r>
      <w:r w:rsidRPr="00CB34F2">
        <w:rPr>
          <w:sz w:val="24"/>
        </w:rPr>
        <w:t>条に規定する暴力団、暴</w:t>
      </w:r>
      <w:r w:rsidRPr="00CB34F2">
        <w:rPr>
          <w:rFonts w:hint="eastAsia"/>
          <w:sz w:val="24"/>
        </w:rPr>
        <w:t>力団員及び暴力団員等に該当していない者</w:t>
      </w:r>
    </w:p>
    <w:p w14:paraId="387ABA1F" w14:textId="07F06BC0" w:rsidR="00827611" w:rsidRPr="00CB34F2" w:rsidRDefault="00827611" w:rsidP="0082130D">
      <w:pPr>
        <w:adjustRightInd w:val="0"/>
        <w:snapToGrid w:val="0"/>
        <w:ind w:leftChars="13" w:left="735" w:hangingChars="295" w:hanging="708"/>
        <w:rPr>
          <w:sz w:val="24"/>
        </w:rPr>
      </w:pPr>
      <w:r w:rsidRPr="00CB34F2">
        <w:rPr>
          <w:rFonts w:hint="eastAsia"/>
          <w:sz w:val="24"/>
        </w:rPr>
        <w:t>（</w:t>
      </w:r>
      <w:r w:rsidR="00B5189A">
        <w:rPr>
          <w:rFonts w:hint="eastAsia"/>
          <w:sz w:val="24"/>
        </w:rPr>
        <w:t>８</w:t>
      </w:r>
      <w:r w:rsidRPr="00CB34F2">
        <w:rPr>
          <w:rFonts w:hint="eastAsia"/>
          <w:sz w:val="24"/>
        </w:rPr>
        <w:t>）　町</w:t>
      </w:r>
      <w:r w:rsidRPr="00CB34F2">
        <w:rPr>
          <w:sz w:val="24"/>
        </w:rPr>
        <w:t>税（</w:t>
      </w:r>
      <w:r w:rsidRPr="00CB34F2">
        <w:rPr>
          <w:rFonts w:hint="eastAsia"/>
          <w:sz w:val="24"/>
        </w:rPr>
        <w:t>町</w:t>
      </w:r>
      <w:r w:rsidRPr="00CB34F2">
        <w:rPr>
          <w:sz w:val="24"/>
        </w:rPr>
        <w:t>県民税、固定資産税、軽自動車税及び国民健康保険税）を滞納していない者</w:t>
      </w:r>
    </w:p>
    <w:p w14:paraId="3A295C70" w14:textId="734F1C37" w:rsidR="00827611" w:rsidRPr="00CB34F2" w:rsidRDefault="00827611" w:rsidP="0082130D">
      <w:pPr>
        <w:adjustRightInd w:val="0"/>
        <w:snapToGrid w:val="0"/>
        <w:ind w:leftChars="13" w:left="735" w:hangingChars="295" w:hanging="708"/>
        <w:rPr>
          <w:sz w:val="24"/>
        </w:rPr>
      </w:pPr>
      <w:r w:rsidRPr="00CB34F2">
        <w:rPr>
          <w:rFonts w:hint="eastAsia"/>
          <w:sz w:val="24"/>
        </w:rPr>
        <w:t>（</w:t>
      </w:r>
      <w:r w:rsidR="00B5189A">
        <w:rPr>
          <w:rFonts w:hint="eastAsia"/>
          <w:sz w:val="24"/>
        </w:rPr>
        <w:t>９</w:t>
      </w:r>
      <w:r w:rsidRPr="00CB34F2">
        <w:rPr>
          <w:rFonts w:hint="eastAsia"/>
          <w:sz w:val="24"/>
        </w:rPr>
        <w:t xml:space="preserve">）　</w:t>
      </w:r>
      <w:r w:rsidRPr="00CB34F2">
        <w:rPr>
          <w:sz w:val="24"/>
        </w:rPr>
        <w:t>その他</w:t>
      </w:r>
      <w:r w:rsidRPr="00CB34F2">
        <w:rPr>
          <w:rFonts w:hint="eastAsia"/>
          <w:sz w:val="24"/>
        </w:rPr>
        <w:t>町</w:t>
      </w:r>
      <w:r w:rsidRPr="00CB34F2">
        <w:rPr>
          <w:sz w:val="24"/>
        </w:rPr>
        <w:t>長が対象者として不適当と認めた者でない者</w:t>
      </w:r>
    </w:p>
    <w:p w14:paraId="5E0E525F" w14:textId="77777777" w:rsidR="00E024D2" w:rsidRDefault="00371232">
      <w:pPr>
        <w:adjustRightInd w:val="0"/>
        <w:snapToGrid w:val="0"/>
        <w:ind w:firstLineChars="100" w:firstLine="240"/>
        <w:rPr>
          <w:sz w:val="24"/>
        </w:rPr>
      </w:pPr>
      <w:r>
        <w:rPr>
          <w:rFonts w:hint="eastAsia"/>
          <w:sz w:val="24"/>
        </w:rPr>
        <w:t>（補助の交付等）</w:t>
      </w:r>
    </w:p>
    <w:p w14:paraId="40281085" w14:textId="651172E7" w:rsidR="00E024D2" w:rsidRPr="00712256" w:rsidRDefault="00371232" w:rsidP="00712256">
      <w:pPr>
        <w:adjustRightInd w:val="0"/>
        <w:snapToGrid w:val="0"/>
        <w:ind w:left="283" w:hangingChars="118" w:hanging="283"/>
        <w:rPr>
          <w:sz w:val="24"/>
        </w:rPr>
      </w:pPr>
      <w:r w:rsidRPr="00712256">
        <w:rPr>
          <w:rFonts w:hint="eastAsia"/>
          <w:sz w:val="24"/>
        </w:rPr>
        <w:t>第</w:t>
      </w:r>
      <w:r w:rsidR="00D56F6A">
        <w:rPr>
          <w:rFonts w:hint="eastAsia"/>
          <w:sz w:val="24"/>
        </w:rPr>
        <w:t>３</w:t>
      </w:r>
      <w:r w:rsidRPr="00712256">
        <w:rPr>
          <w:sz w:val="24"/>
        </w:rPr>
        <w:t xml:space="preserve">条　</w:t>
      </w:r>
      <w:r w:rsidRPr="00712256">
        <w:rPr>
          <w:rFonts w:hint="eastAsia"/>
          <w:sz w:val="24"/>
        </w:rPr>
        <w:t>補助金は、予算の範囲内において、</w:t>
      </w:r>
      <w:r w:rsidR="00482699" w:rsidRPr="00712256">
        <w:rPr>
          <w:rFonts w:hint="eastAsia"/>
          <w:sz w:val="24"/>
        </w:rPr>
        <w:t>登録料の実費額（上限</w:t>
      </w:r>
      <w:r w:rsidRPr="00712256">
        <w:rPr>
          <w:rFonts w:hint="eastAsia"/>
          <w:sz w:val="24"/>
        </w:rPr>
        <w:t>１０,０００円</w:t>
      </w:r>
      <w:r w:rsidR="00482699" w:rsidRPr="00712256">
        <w:rPr>
          <w:rFonts w:hint="eastAsia"/>
          <w:sz w:val="24"/>
        </w:rPr>
        <w:t>）</w:t>
      </w:r>
      <w:r w:rsidR="009C5231">
        <w:rPr>
          <w:rFonts w:hint="eastAsia"/>
          <w:sz w:val="24"/>
        </w:rPr>
        <w:t>とする</w:t>
      </w:r>
      <w:r w:rsidRPr="00712256">
        <w:rPr>
          <w:rFonts w:hint="eastAsia"/>
          <w:sz w:val="24"/>
        </w:rPr>
        <w:t>。</w:t>
      </w:r>
    </w:p>
    <w:p w14:paraId="5C0E8A98" w14:textId="77777777" w:rsidR="00E024D2" w:rsidRPr="00712256" w:rsidRDefault="00371232">
      <w:pPr>
        <w:adjustRightInd w:val="0"/>
        <w:snapToGrid w:val="0"/>
        <w:rPr>
          <w:sz w:val="24"/>
        </w:rPr>
      </w:pPr>
      <w:r w:rsidRPr="00712256">
        <w:rPr>
          <w:rFonts w:hint="eastAsia"/>
          <w:sz w:val="24"/>
        </w:rPr>
        <w:t xml:space="preserve">　（補助金の申請）</w:t>
      </w:r>
    </w:p>
    <w:p w14:paraId="34E7BF9D" w14:textId="2D307CCA" w:rsidR="00E024D2" w:rsidRPr="0082130D" w:rsidRDefault="00371232">
      <w:pPr>
        <w:adjustRightInd w:val="0"/>
        <w:snapToGrid w:val="0"/>
        <w:ind w:left="240" w:hangingChars="100" w:hanging="240"/>
        <w:rPr>
          <w:spacing w:val="-20"/>
          <w:sz w:val="24"/>
        </w:rPr>
      </w:pPr>
      <w:r w:rsidRPr="00712256">
        <w:rPr>
          <w:rFonts w:hint="eastAsia"/>
          <w:sz w:val="24"/>
        </w:rPr>
        <w:t>第</w:t>
      </w:r>
      <w:r w:rsidR="00D56F6A">
        <w:rPr>
          <w:rFonts w:hint="eastAsia"/>
          <w:sz w:val="24"/>
        </w:rPr>
        <w:t>４</w:t>
      </w:r>
      <w:r w:rsidRPr="00712256">
        <w:rPr>
          <w:sz w:val="24"/>
        </w:rPr>
        <w:t xml:space="preserve">条　</w:t>
      </w:r>
      <w:r w:rsidRPr="00712256">
        <w:rPr>
          <w:rFonts w:hint="eastAsia"/>
          <w:sz w:val="24"/>
        </w:rPr>
        <w:t>補助金の交付を受けようとする者は、次の</w:t>
      </w:r>
      <w:r w:rsidR="00712256" w:rsidRPr="00712256">
        <w:rPr>
          <w:rFonts w:hint="eastAsia"/>
          <w:sz w:val="24"/>
        </w:rPr>
        <w:t>各号に掲げる</w:t>
      </w:r>
      <w:r w:rsidRPr="00712256">
        <w:rPr>
          <w:rFonts w:hint="eastAsia"/>
          <w:sz w:val="24"/>
        </w:rPr>
        <w:t>書類を町長に</w:t>
      </w:r>
      <w:r w:rsidRPr="0082130D">
        <w:rPr>
          <w:rFonts w:hint="eastAsia"/>
          <w:spacing w:val="-20"/>
          <w:sz w:val="24"/>
        </w:rPr>
        <w:t>提出しなければならない。</w:t>
      </w:r>
    </w:p>
    <w:p w14:paraId="6C0247EF" w14:textId="208747BB" w:rsidR="00E024D2" w:rsidRPr="00CB34F2" w:rsidRDefault="00371232" w:rsidP="00035C55">
      <w:pPr>
        <w:adjustRightInd w:val="0"/>
        <w:snapToGrid w:val="0"/>
        <w:ind w:leftChars="-112" w:left="711" w:hangingChars="394" w:hanging="946"/>
        <w:rPr>
          <w:sz w:val="24"/>
        </w:rPr>
      </w:pPr>
      <w:r w:rsidRPr="00CB34F2">
        <w:rPr>
          <w:rFonts w:hint="eastAsia"/>
          <w:sz w:val="24"/>
        </w:rPr>
        <w:t xml:space="preserve">　</w:t>
      </w:r>
      <w:r w:rsidR="00712256" w:rsidRPr="00CB34F2">
        <w:rPr>
          <w:rFonts w:hint="eastAsia"/>
          <w:sz w:val="24"/>
        </w:rPr>
        <w:t>（１）</w:t>
      </w:r>
      <w:r w:rsidRPr="00CB34F2">
        <w:rPr>
          <w:rFonts w:hint="eastAsia"/>
          <w:sz w:val="24"/>
        </w:rPr>
        <w:t xml:space="preserve">　</w:t>
      </w:r>
      <w:r w:rsidR="00035C55">
        <w:rPr>
          <w:rFonts w:hint="eastAsia"/>
          <w:sz w:val="24"/>
        </w:rPr>
        <w:t>金山町はぴ福なび登録促進事業</w:t>
      </w:r>
      <w:r w:rsidRPr="00CB34F2">
        <w:rPr>
          <w:rFonts w:hint="eastAsia"/>
          <w:sz w:val="24"/>
        </w:rPr>
        <w:t>補助金交付申請書</w:t>
      </w:r>
      <w:r w:rsidR="007660CF">
        <w:rPr>
          <w:rFonts w:hint="eastAsia"/>
          <w:sz w:val="24"/>
        </w:rPr>
        <w:t>兼</w:t>
      </w:r>
      <w:r w:rsidR="00503EA3">
        <w:rPr>
          <w:rFonts w:hint="eastAsia"/>
          <w:sz w:val="24"/>
        </w:rPr>
        <w:t>請求書</w:t>
      </w:r>
      <w:r w:rsidRPr="00CB34F2">
        <w:rPr>
          <w:rFonts w:hint="eastAsia"/>
          <w:sz w:val="24"/>
        </w:rPr>
        <w:t>（</w:t>
      </w:r>
      <w:r w:rsidR="009C5231">
        <w:rPr>
          <w:rFonts w:hint="eastAsia"/>
          <w:sz w:val="24"/>
        </w:rPr>
        <w:t>別記様式</w:t>
      </w:r>
      <w:r w:rsidRPr="00CB34F2">
        <w:rPr>
          <w:rFonts w:hint="eastAsia"/>
          <w:sz w:val="24"/>
        </w:rPr>
        <w:t>）</w:t>
      </w:r>
    </w:p>
    <w:p w14:paraId="2E8E9163" w14:textId="6F032DA5" w:rsidR="00E024D2" w:rsidRPr="00CB34F2" w:rsidRDefault="00371232" w:rsidP="00CB34F2">
      <w:pPr>
        <w:adjustRightInd w:val="0"/>
        <w:snapToGrid w:val="0"/>
        <w:ind w:leftChars="-113" w:left="509" w:hangingChars="311" w:hanging="746"/>
        <w:rPr>
          <w:sz w:val="24"/>
        </w:rPr>
      </w:pPr>
      <w:r w:rsidRPr="00CB34F2">
        <w:rPr>
          <w:rFonts w:hint="eastAsia"/>
          <w:sz w:val="24"/>
        </w:rPr>
        <w:t xml:space="preserve">　</w:t>
      </w:r>
      <w:r w:rsidR="00712256" w:rsidRPr="00CB34F2">
        <w:rPr>
          <w:rFonts w:hint="eastAsia"/>
          <w:sz w:val="24"/>
        </w:rPr>
        <w:t>（２）</w:t>
      </w:r>
      <w:r w:rsidRPr="00CB34F2">
        <w:rPr>
          <w:rFonts w:hint="eastAsia"/>
          <w:sz w:val="24"/>
        </w:rPr>
        <w:t xml:space="preserve">　登録料の支払いを証明する書類（領収書等）</w:t>
      </w:r>
    </w:p>
    <w:p w14:paraId="18C67969" w14:textId="232D31E7" w:rsidR="00777F62" w:rsidRPr="00CB34F2" w:rsidRDefault="00777F62" w:rsidP="00CB34F2">
      <w:pPr>
        <w:adjustRightInd w:val="0"/>
        <w:snapToGrid w:val="0"/>
        <w:ind w:leftChars="-113" w:left="509" w:hangingChars="311" w:hanging="746"/>
        <w:rPr>
          <w:sz w:val="24"/>
        </w:rPr>
      </w:pPr>
      <w:r w:rsidRPr="00CB34F2">
        <w:rPr>
          <w:rFonts w:hint="eastAsia"/>
          <w:sz w:val="24"/>
        </w:rPr>
        <w:t xml:space="preserve">　（３）　補助金の振込先の口座番号等が確認できる書類（通帳の写し等）</w:t>
      </w:r>
    </w:p>
    <w:p w14:paraId="2E6C5CA8" w14:textId="77777777" w:rsidR="00E024D2" w:rsidRPr="00712256" w:rsidRDefault="00371232">
      <w:pPr>
        <w:adjustRightInd w:val="0"/>
        <w:snapToGrid w:val="0"/>
        <w:rPr>
          <w:sz w:val="24"/>
        </w:rPr>
      </w:pPr>
      <w:r w:rsidRPr="00712256">
        <w:rPr>
          <w:rFonts w:hint="eastAsia"/>
          <w:sz w:val="24"/>
        </w:rPr>
        <w:t xml:space="preserve">　</w:t>
      </w:r>
      <w:r w:rsidRPr="00712256">
        <w:rPr>
          <w:sz w:val="24"/>
        </w:rPr>
        <w:t>（</w:t>
      </w:r>
      <w:r w:rsidRPr="00712256">
        <w:rPr>
          <w:rFonts w:hint="eastAsia"/>
          <w:sz w:val="24"/>
        </w:rPr>
        <w:t>補助金の交付</w:t>
      </w:r>
      <w:r w:rsidRPr="00712256">
        <w:rPr>
          <w:sz w:val="24"/>
        </w:rPr>
        <w:t>）</w:t>
      </w:r>
    </w:p>
    <w:p w14:paraId="0E2B5CC5" w14:textId="0290B66D" w:rsidR="00E024D2" w:rsidRDefault="00371232">
      <w:pPr>
        <w:adjustRightInd w:val="0"/>
        <w:snapToGrid w:val="0"/>
        <w:ind w:left="240" w:hangingChars="100" w:hanging="240"/>
      </w:pPr>
      <w:r>
        <w:rPr>
          <w:rFonts w:hint="eastAsia"/>
          <w:sz w:val="24"/>
        </w:rPr>
        <w:lastRenderedPageBreak/>
        <w:t>第</w:t>
      </w:r>
      <w:r w:rsidR="00D56F6A">
        <w:rPr>
          <w:rFonts w:hint="eastAsia"/>
          <w:sz w:val="24"/>
        </w:rPr>
        <w:t>５</w:t>
      </w:r>
      <w:r>
        <w:rPr>
          <w:sz w:val="24"/>
        </w:rPr>
        <w:t xml:space="preserve">条　</w:t>
      </w:r>
      <w:r>
        <w:rPr>
          <w:rFonts w:hint="eastAsia"/>
          <w:sz w:val="24"/>
        </w:rPr>
        <w:t>町長は、補助金の交付の申請があったときは、これを審査し、適当と認めたときは、補助金を交付するものとする。</w:t>
      </w:r>
    </w:p>
    <w:p w14:paraId="63A14623" w14:textId="77777777" w:rsidR="00E024D2" w:rsidRDefault="00371232">
      <w:pPr>
        <w:adjustRightInd w:val="0"/>
        <w:snapToGrid w:val="0"/>
        <w:rPr>
          <w:sz w:val="24"/>
        </w:rPr>
      </w:pPr>
      <w:r>
        <w:rPr>
          <w:rFonts w:hint="eastAsia"/>
          <w:sz w:val="24"/>
        </w:rPr>
        <w:t xml:space="preserve">　</w:t>
      </w:r>
      <w:r>
        <w:rPr>
          <w:sz w:val="24"/>
        </w:rPr>
        <w:t>（</w:t>
      </w:r>
      <w:r>
        <w:rPr>
          <w:rFonts w:hint="eastAsia"/>
          <w:sz w:val="24"/>
        </w:rPr>
        <w:t>補助金の返還</w:t>
      </w:r>
      <w:r>
        <w:rPr>
          <w:sz w:val="24"/>
        </w:rPr>
        <w:t>）</w:t>
      </w:r>
    </w:p>
    <w:p w14:paraId="3D0CA1E7" w14:textId="4ABE7F71" w:rsidR="00E024D2" w:rsidRDefault="00371232">
      <w:pPr>
        <w:adjustRightInd w:val="0"/>
        <w:snapToGrid w:val="0"/>
        <w:ind w:left="240" w:hangingChars="100" w:hanging="240"/>
        <w:rPr>
          <w:sz w:val="24"/>
        </w:rPr>
      </w:pPr>
      <w:r>
        <w:rPr>
          <w:rFonts w:hint="eastAsia"/>
          <w:sz w:val="24"/>
        </w:rPr>
        <w:t>第</w:t>
      </w:r>
      <w:r w:rsidR="00D56F6A">
        <w:rPr>
          <w:rFonts w:hint="eastAsia"/>
          <w:sz w:val="24"/>
        </w:rPr>
        <w:t>６</w:t>
      </w:r>
      <w:r>
        <w:rPr>
          <w:sz w:val="24"/>
        </w:rPr>
        <w:t xml:space="preserve">条　</w:t>
      </w:r>
      <w:r>
        <w:rPr>
          <w:rFonts w:hint="eastAsia"/>
          <w:sz w:val="24"/>
        </w:rPr>
        <w:t>町長は、偽りその他不正な手段により補助金の交付を受けた者があるときは、その者から既に交付した金額の全部を返還させるものとする。</w:t>
      </w:r>
    </w:p>
    <w:p w14:paraId="28ABF80E" w14:textId="77777777" w:rsidR="00E024D2" w:rsidRDefault="00371232">
      <w:pPr>
        <w:adjustRightInd w:val="0"/>
        <w:snapToGrid w:val="0"/>
        <w:rPr>
          <w:sz w:val="24"/>
        </w:rPr>
      </w:pPr>
      <w:r>
        <w:rPr>
          <w:rFonts w:hint="eastAsia"/>
          <w:sz w:val="24"/>
        </w:rPr>
        <w:t xml:space="preserve">　</w:t>
      </w:r>
      <w:r>
        <w:rPr>
          <w:sz w:val="24"/>
        </w:rPr>
        <w:t>（</w:t>
      </w:r>
      <w:r>
        <w:rPr>
          <w:rFonts w:hint="eastAsia"/>
          <w:sz w:val="24"/>
        </w:rPr>
        <w:t>その他</w:t>
      </w:r>
      <w:r>
        <w:rPr>
          <w:sz w:val="24"/>
        </w:rPr>
        <w:t>）</w:t>
      </w:r>
    </w:p>
    <w:p w14:paraId="68580275" w14:textId="62CD4680" w:rsidR="00E024D2" w:rsidRDefault="00371232">
      <w:pPr>
        <w:adjustRightInd w:val="0"/>
        <w:snapToGrid w:val="0"/>
        <w:ind w:left="240" w:hangingChars="100" w:hanging="240"/>
        <w:rPr>
          <w:sz w:val="24"/>
        </w:rPr>
      </w:pPr>
      <w:r>
        <w:rPr>
          <w:rFonts w:hint="eastAsia"/>
          <w:sz w:val="24"/>
        </w:rPr>
        <w:t>第</w:t>
      </w:r>
      <w:r w:rsidR="00D56F6A">
        <w:rPr>
          <w:rFonts w:hint="eastAsia"/>
          <w:sz w:val="24"/>
        </w:rPr>
        <w:t>７</w:t>
      </w:r>
      <w:r>
        <w:rPr>
          <w:sz w:val="24"/>
        </w:rPr>
        <w:t xml:space="preserve">条　</w:t>
      </w:r>
      <w:r>
        <w:rPr>
          <w:rFonts w:hint="eastAsia"/>
          <w:sz w:val="24"/>
        </w:rPr>
        <w:t>この要綱に定めるもののほか、必要な事項は、町長が別に定める。</w:t>
      </w:r>
    </w:p>
    <w:p w14:paraId="13632663" w14:textId="77777777" w:rsidR="00E024D2" w:rsidRDefault="00E024D2">
      <w:pPr>
        <w:adjustRightInd w:val="0"/>
        <w:snapToGrid w:val="0"/>
        <w:rPr>
          <w:sz w:val="24"/>
        </w:rPr>
      </w:pPr>
    </w:p>
    <w:p w14:paraId="5DC45C4F" w14:textId="77777777" w:rsidR="00E024D2" w:rsidRDefault="00371232">
      <w:pPr>
        <w:adjustRightInd w:val="0"/>
        <w:snapToGrid w:val="0"/>
        <w:rPr>
          <w:sz w:val="24"/>
        </w:rPr>
      </w:pPr>
      <w:r>
        <w:rPr>
          <w:rFonts w:hint="eastAsia"/>
          <w:sz w:val="24"/>
        </w:rPr>
        <w:t xml:space="preserve">　</w:t>
      </w:r>
      <w:r>
        <w:rPr>
          <w:sz w:val="24"/>
        </w:rPr>
        <w:t xml:space="preserve">　　附</w:t>
      </w:r>
      <w:r>
        <w:rPr>
          <w:rFonts w:hint="eastAsia"/>
          <w:sz w:val="24"/>
        </w:rPr>
        <w:t xml:space="preserve">　</w:t>
      </w:r>
      <w:r>
        <w:rPr>
          <w:sz w:val="24"/>
        </w:rPr>
        <w:t>則</w:t>
      </w:r>
    </w:p>
    <w:p w14:paraId="028220AE" w14:textId="00303795" w:rsidR="00E024D2" w:rsidRDefault="00371232" w:rsidP="00C53C8D">
      <w:pPr>
        <w:adjustRightInd w:val="0"/>
        <w:snapToGrid w:val="0"/>
        <w:rPr>
          <w:sz w:val="24"/>
        </w:rPr>
      </w:pPr>
      <w:r>
        <w:rPr>
          <w:rFonts w:hint="eastAsia"/>
          <w:sz w:val="24"/>
        </w:rPr>
        <w:t xml:space="preserve">　</w:t>
      </w:r>
      <w:r>
        <w:rPr>
          <w:sz w:val="24"/>
        </w:rPr>
        <w:t>この</w:t>
      </w:r>
      <w:r>
        <w:rPr>
          <w:rFonts w:hint="eastAsia"/>
          <w:sz w:val="24"/>
        </w:rPr>
        <w:t>要綱は</w:t>
      </w:r>
      <w:r>
        <w:rPr>
          <w:sz w:val="24"/>
        </w:rPr>
        <w:t>、</w:t>
      </w:r>
      <w:r w:rsidR="00712256">
        <w:rPr>
          <w:rFonts w:hint="eastAsia"/>
          <w:sz w:val="24"/>
        </w:rPr>
        <w:t>令和８</w:t>
      </w:r>
      <w:r>
        <w:rPr>
          <w:rFonts w:hint="eastAsia"/>
          <w:sz w:val="24"/>
        </w:rPr>
        <w:t>年４月１日から施行</w:t>
      </w:r>
      <w:r w:rsidR="00802BB6" w:rsidRPr="002E6361">
        <w:rPr>
          <w:rFonts w:hint="eastAsia"/>
          <w:color w:val="000000" w:themeColor="text1"/>
          <w:sz w:val="24"/>
        </w:rPr>
        <w:t>し、令和</w:t>
      </w:r>
      <w:r w:rsidR="009C5231">
        <w:rPr>
          <w:rFonts w:hint="eastAsia"/>
          <w:color w:val="000000" w:themeColor="text1"/>
          <w:sz w:val="24"/>
        </w:rPr>
        <w:t>１１</w:t>
      </w:r>
      <w:r w:rsidR="00802BB6" w:rsidRPr="002E6361">
        <w:rPr>
          <w:rFonts w:hint="eastAsia"/>
          <w:color w:val="000000" w:themeColor="text1"/>
          <w:sz w:val="24"/>
        </w:rPr>
        <w:t>年</w:t>
      </w:r>
      <w:r w:rsidR="00802BB6">
        <w:rPr>
          <w:rFonts w:hint="eastAsia"/>
          <w:color w:val="000000" w:themeColor="text1"/>
          <w:sz w:val="24"/>
        </w:rPr>
        <w:t>３</w:t>
      </w:r>
      <w:r w:rsidR="00802BB6" w:rsidRPr="002E6361">
        <w:rPr>
          <w:rFonts w:hint="eastAsia"/>
          <w:color w:val="000000" w:themeColor="text1"/>
          <w:sz w:val="24"/>
        </w:rPr>
        <w:t>月</w:t>
      </w:r>
      <w:r w:rsidR="00802BB6">
        <w:rPr>
          <w:rFonts w:hint="eastAsia"/>
          <w:color w:val="000000" w:themeColor="text1"/>
          <w:sz w:val="24"/>
        </w:rPr>
        <w:t>３１</w:t>
      </w:r>
      <w:r w:rsidR="00802BB6" w:rsidRPr="002E6361">
        <w:rPr>
          <w:rFonts w:hint="eastAsia"/>
          <w:color w:val="000000" w:themeColor="text1"/>
          <w:sz w:val="24"/>
        </w:rPr>
        <w:t>日に廃止</w:t>
      </w:r>
      <w:r>
        <w:rPr>
          <w:rFonts w:hint="eastAsia"/>
          <w:sz w:val="24"/>
        </w:rPr>
        <w:t>する。</w:t>
      </w:r>
    </w:p>
    <w:sectPr w:rsidR="00E024D2">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9F62" w14:textId="77777777" w:rsidR="00371232" w:rsidRDefault="00371232">
      <w:r>
        <w:separator/>
      </w:r>
    </w:p>
  </w:endnote>
  <w:endnote w:type="continuationSeparator" w:id="0">
    <w:p w14:paraId="72404E1F" w14:textId="77777777" w:rsidR="00371232" w:rsidRDefault="0037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09C2" w14:textId="77777777" w:rsidR="00371232" w:rsidRDefault="00371232">
      <w:r>
        <w:separator/>
      </w:r>
    </w:p>
  </w:footnote>
  <w:footnote w:type="continuationSeparator" w:id="0">
    <w:p w14:paraId="4428279A" w14:textId="77777777" w:rsidR="00371232" w:rsidRDefault="00371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024D2"/>
    <w:rsid w:val="00035C55"/>
    <w:rsid w:val="00055406"/>
    <w:rsid w:val="00256213"/>
    <w:rsid w:val="002E4C33"/>
    <w:rsid w:val="00371232"/>
    <w:rsid w:val="00431B70"/>
    <w:rsid w:val="00482699"/>
    <w:rsid w:val="004A1953"/>
    <w:rsid w:val="00503EA3"/>
    <w:rsid w:val="00505C5D"/>
    <w:rsid w:val="00712256"/>
    <w:rsid w:val="007660CF"/>
    <w:rsid w:val="00777F62"/>
    <w:rsid w:val="00802BB6"/>
    <w:rsid w:val="0082130D"/>
    <w:rsid w:val="00827611"/>
    <w:rsid w:val="00952B4C"/>
    <w:rsid w:val="009C5231"/>
    <w:rsid w:val="00B5189A"/>
    <w:rsid w:val="00B929A6"/>
    <w:rsid w:val="00C53C8D"/>
    <w:rsid w:val="00CB34F2"/>
    <w:rsid w:val="00CF377A"/>
    <w:rsid w:val="00D56F6A"/>
    <w:rsid w:val="00DB565E"/>
    <w:rsid w:val="00DB5A49"/>
    <w:rsid w:val="00E024D2"/>
    <w:rsid w:val="00E45577"/>
    <w:rsid w:val="00E7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9B4967"/>
  <w15:docId w15:val="{425FD81F-4D04-4D76-937E-88A27A90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復興政策課</dc:creator>
  <cp:lastModifiedBy>企画課 福島県金山町</cp:lastModifiedBy>
  <cp:revision>33</cp:revision>
  <cp:lastPrinted>2026-02-24T23:37:00Z</cp:lastPrinted>
  <dcterms:created xsi:type="dcterms:W3CDTF">2019-07-17T02:10:00Z</dcterms:created>
  <dcterms:modified xsi:type="dcterms:W3CDTF">2026-02-25T00:42:00Z</dcterms:modified>
</cp:coreProperties>
</file>